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5D23" w14:textId="77777777" w:rsidR="008E1C0F" w:rsidRDefault="002B7842">
      <w:pPr>
        <w:jc w:val="center"/>
        <w:rPr>
          <w:b/>
        </w:rPr>
      </w:pPr>
      <w:r>
        <w:rPr>
          <w:b/>
        </w:rPr>
        <w:t xml:space="preserve">  MOSIER FIRE DISTRICT</w:t>
      </w:r>
    </w:p>
    <w:p w14:paraId="1FE65D24" w14:textId="3332E68A" w:rsidR="008E1C0F" w:rsidRDefault="002B7842">
      <w:pPr>
        <w:jc w:val="center"/>
        <w:rPr>
          <w:b/>
        </w:rPr>
      </w:pPr>
      <w:r>
        <w:rPr>
          <w:b/>
        </w:rPr>
        <w:t>RESOLUTION #</w:t>
      </w:r>
    </w:p>
    <w:p w14:paraId="1FE65D25" w14:textId="77777777" w:rsidR="008E1C0F" w:rsidRDefault="002B7842">
      <w:pPr>
        <w:jc w:val="center"/>
        <w:rPr>
          <w:b/>
        </w:rPr>
      </w:pPr>
      <w:r>
        <w:rPr>
          <w:b/>
        </w:rPr>
        <w:t>AMENDED RESOLUTION ADOPTING THE BUDGET:</w:t>
      </w:r>
    </w:p>
    <w:p w14:paraId="1FE65D26" w14:textId="0CE2CF9D" w:rsidR="008E1C0F" w:rsidRDefault="002B7842">
      <w:pPr>
        <w:jc w:val="center"/>
      </w:pPr>
      <w:r>
        <w:rPr>
          <w:b/>
        </w:rPr>
        <w:t xml:space="preserve">   </w:t>
      </w:r>
      <w:r>
        <w:t>BE IT RESOLVED the Board of Directors for the Mosier Fire District hereby adopts the budget as approved by the Budget Committee for fiscal year 2024-2025 in the amount of $</w:t>
      </w:r>
      <w:r>
        <w:rPr>
          <w:rFonts w:ascii="Arial" w:eastAsia="Arial" w:hAnsi="Arial" w:cs="Arial"/>
          <w:sz w:val="20"/>
          <w:szCs w:val="20"/>
        </w:rPr>
        <w:t>2,</w:t>
      </w:r>
      <w:r w:rsidR="004A7F9D">
        <w:rPr>
          <w:rFonts w:ascii="Arial" w:eastAsia="Arial" w:hAnsi="Arial" w:cs="Arial"/>
          <w:sz w:val="20"/>
          <w:szCs w:val="20"/>
        </w:rPr>
        <w:t>738</w:t>
      </w:r>
      <w:r>
        <w:rPr>
          <w:rFonts w:ascii="Arial" w:eastAsia="Arial" w:hAnsi="Arial" w:cs="Arial"/>
          <w:sz w:val="20"/>
          <w:szCs w:val="20"/>
        </w:rPr>
        <w:t>,</w:t>
      </w:r>
      <w:r w:rsidR="004A7F9D">
        <w:rPr>
          <w:rFonts w:ascii="Arial" w:eastAsia="Arial" w:hAnsi="Arial" w:cs="Arial"/>
          <w:sz w:val="20"/>
          <w:szCs w:val="20"/>
        </w:rPr>
        <w:t>045</w:t>
      </w:r>
      <w:r>
        <w:t xml:space="preserve"> now on file at 208 Washington Street, Mosier OR 97040.</w:t>
      </w:r>
    </w:p>
    <w:p w14:paraId="1FE65D27" w14:textId="77777777" w:rsidR="008E1C0F" w:rsidRDefault="002B7842">
      <w:pPr>
        <w:jc w:val="center"/>
        <w:rPr>
          <w:b/>
        </w:rPr>
      </w:pPr>
      <w:r>
        <w:rPr>
          <w:b/>
        </w:rPr>
        <w:t>RESOLUTION MAKING APPROPRIATIONS:</w:t>
      </w:r>
    </w:p>
    <w:p w14:paraId="1FE65D28" w14:textId="06CFC021" w:rsidR="008E1C0F" w:rsidRDefault="002B7842">
      <w:r>
        <w:t>BE IT RESOLVED that the amounts for the fiscal year beginning July 1</w:t>
      </w:r>
      <w:r>
        <w:rPr>
          <w:vertAlign w:val="superscript"/>
        </w:rPr>
        <w:t>st</w:t>
      </w:r>
      <w:r>
        <w:t>, 2024, and for the purposes showed below are hereby appropriated as follows:</w:t>
      </w:r>
    </w:p>
    <w:p w14:paraId="1FE65D29" w14:textId="77777777" w:rsidR="008E1C0F" w:rsidRDefault="002B7842">
      <w:r>
        <w:t xml:space="preserve">GENERAL FUND: </w:t>
      </w:r>
    </w:p>
    <w:p w14:paraId="1FE65D2A" w14:textId="13384EA5" w:rsidR="008E1C0F" w:rsidRDefault="002B7842">
      <w:r>
        <w:t xml:space="preserve">                        </w:t>
      </w:r>
      <w:r>
        <w:tab/>
        <w:t xml:space="preserve">Personnel Services:                                         </w:t>
      </w:r>
      <w:r>
        <w:tab/>
        <w:t>$ 1</w:t>
      </w:r>
      <w:r w:rsidR="004A7F9D">
        <w:t>41</w:t>
      </w:r>
      <w:r>
        <w:t>,</w:t>
      </w:r>
      <w:r w:rsidR="004A7F9D">
        <w:t>19</w:t>
      </w:r>
      <w:r>
        <w:t>0</w:t>
      </w:r>
    </w:p>
    <w:p w14:paraId="1FE65D2B" w14:textId="11943902" w:rsidR="008E1C0F" w:rsidRDefault="002B7842">
      <w:r>
        <w:t xml:space="preserve">                    </w:t>
      </w:r>
      <w:r>
        <w:tab/>
        <w:t xml:space="preserve">Materials and Services:                                 </w:t>
      </w:r>
      <w:r>
        <w:tab/>
        <w:t>$ 155,</w:t>
      </w:r>
      <w:r w:rsidR="004A7F9D">
        <w:t>2</w:t>
      </w:r>
      <w:r>
        <w:t>00</w:t>
      </w:r>
    </w:p>
    <w:p w14:paraId="1FE65D2C" w14:textId="07C51C4A" w:rsidR="008E1C0F" w:rsidRDefault="002B7842">
      <w:r>
        <w:tab/>
      </w:r>
      <w:r>
        <w:tab/>
        <w:t>Transfer to Capital Reserve Fund:</w:t>
      </w:r>
      <w:r>
        <w:tab/>
      </w:r>
      <w:r>
        <w:tab/>
        <w:t xml:space="preserve">$   </w:t>
      </w:r>
      <w:r w:rsidR="00306E96">
        <w:t>73</w:t>
      </w:r>
      <w:r>
        <w:t>,000</w:t>
      </w:r>
    </w:p>
    <w:p w14:paraId="57253984" w14:textId="3BC5C916" w:rsidR="00306E96" w:rsidRDefault="002B7842">
      <w:r>
        <w:t xml:space="preserve">                  </w:t>
      </w:r>
      <w:r>
        <w:tab/>
      </w:r>
      <w:r w:rsidR="00306E96">
        <w:t>Capital Outlay</w:t>
      </w:r>
      <w:r w:rsidR="00306E96">
        <w:tab/>
      </w:r>
      <w:r w:rsidR="00306E96">
        <w:tab/>
      </w:r>
      <w:r w:rsidR="00306E96">
        <w:tab/>
      </w:r>
      <w:r w:rsidR="00306E96">
        <w:tab/>
      </w:r>
      <w:r w:rsidR="00306E96">
        <w:tab/>
        <w:t xml:space="preserve">$   </w:t>
      </w:r>
      <w:r w:rsidR="004A7F9D">
        <w:t>71,500</w:t>
      </w:r>
    </w:p>
    <w:p w14:paraId="1416DE39" w14:textId="4E87E9F1" w:rsidR="00306E96" w:rsidRDefault="002B7842" w:rsidP="00306E96">
      <w:pPr>
        <w:ind w:left="720" w:firstLine="720"/>
      </w:pPr>
      <w:r>
        <w:t xml:space="preserve">Contingencies                                                  </w:t>
      </w:r>
      <w:r>
        <w:tab/>
        <w:t xml:space="preserve">$   </w:t>
      </w:r>
      <w:r w:rsidR="004A7F9D">
        <w:t>34</w:t>
      </w:r>
      <w:r>
        <w:t>,000</w:t>
      </w:r>
    </w:p>
    <w:p w14:paraId="1FE65D2F" w14:textId="4D751678" w:rsidR="008E1C0F" w:rsidRDefault="002B7842">
      <w:r>
        <w:t xml:space="preserve">FUND TOTAL:                                                                                  </w:t>
      </w:r>
      <w:r>
        <w:tab/>
        <w:t xml:space="preserve">$ </w:t>
      </w:r>
      <w:r w:rsidR="004A7F9D">
        <w:t>474,890</w:t>
      </w:r>
    </w:p>
    <w:p w14:paraId="1FE65D30" w14:textId="77777777" w:rsidR="008E1C0F" w:rsidRDefault="008E1C0F"/>
    <w:p w14:paraId="1FE65D31" w14:textId="77777777" w:rsidR="008E1C0F" w:rsidRDefault="002B7842">
      <w:r>
        <w:t xml:space="preserve">CAPITAL RESERVE FUND: </w:t>
      </w:r>
    </w:p>
    <w:p w14:paraId="1FE65D32" w14:textId="399AD55A" w:rsidR="008E1C0F" w:rsidRDefault="002B7842">
      <w:r>
        <w:t xml:space="preserve">                  </w:t>
      </w:r>
      <w:r>
        <w:tab/>
        <w:t xml:space="preserve">Vehicle Replacement                                   </w:t>
      </w:r>
      <w:r>
        <w:tab/>
        <w:t xml:space="preserve">$ </w:t>
      </w:r>
      <w:r w:rsidR="004A7F9D">
        <w:t>195</w:t>
      </w:r>
      <w:r>
        <w:t>,000</w:t>
      </w:r>
    </w:p>
    <w:p w14:paraId="3594896A" w14:textId="48248460" w:rsidR="004A7F9D" w:rsidRDefault="004A7F9D">
      <w:r>
        <w:tab/>
      </w:r>
      <w:r>
        <w:tab/>
        <w:t>Future Expenditures</w:t>
      </w:r>
      <w:r>
        <w:tab/>
      </w:r>
      <w:r>
        <w:tab/>
      </w:r>
      <w:r>
        <w:tab/>
      </w:r>
      <w:r>
        <w:tab/>
        <w:t>$ 267,155</w:t>
      </w:r>
    </w:p>
    <w:p w14:paraId="1FE65D33" w14:textId="67925114" w:rsidR="008E1C0F" w:rsidRDefault="002B7842">
      <w:r>
        <w:t xml:space="preserve">FUND TOTAL:                                                                                  </w:t>
      </w:r>
      <w:r>
        <w:tab/>
        <w:t xml:space="preserve">$ </w:t>
      </w:r>
      <w:r w:rsidR="004A7F9D">
        <w:t>462</w:t>
      </w:r>
      <w:r>
        <w:t>,</w:t>
      </w:r>
      <w:r w:rsidR="004A7F9D">
        <w:t>155</w:t>
      </w:r>
    </w:p>
    <w:p w14:paraId="1FE65D34" w14:textId="77777777" w:rsidR="008E1C0F" w:rsidRDefault="008E1C0F"/>
    <w:p w14:paraId="1FE65D35" w14:textId="77777777" w:rsidR="008E1C0F" w:rsidRDefault="002B7842">
      <w:r>
        <w:t xml:space="preserve">MOSIER CENTER FUND: </w:t>
      </w:r>
    </w:p>
    <w:p w14:paraId="1FE65D36" w14:textId="42272761" w:rsidR="008E1C0F" w:rsidRDefault="002B7842">
      <w:r>
        <w:t xml:space="preserve">                      </w:t>
      </w:r>
      <w:r>
        <w:tab/>
        <w:t xml:space="preserve">Construction:                 </w:t>
      </w:r>
      <w:r>
        <w:tab/>
      </w:r>
      <w:r>
        <w:tab/>
      </w:r>
      <w:r>
        <w:tab/>
      </w:r>
      <w:r>
        <w:tab/>
        <w:t>$1,</w:t>
      </w:r>
      <w:r w:rsidR="004A7F9D">
        <w:t>801</w:t>
      </w:r>
      <w:r>
        <w:t>,000</w:t>
      </w:r>
    </w:p>
    <w:p w14:paraId="1FE65D37" w14:textId="083E74B2" w:rsidR="008E1C0F" w:rsidRDefault="002B7842">
      <w:r>
        <w:t xml:space="preserve">FUND TOTAL:                                                                                  </w:t>
      </w:r>
      <w:r>
        <w:tab/>
        <w:t>$1,</w:t>
      </w:r>
      <w:r w:rsidR="004A7F9D">
        <w:t>801</w:t>
      </w:r>
      <w:r>
        <w:t>,000</w:t>
      </w:r>
    </w:p>
    <w:p w14:paraId="1FE65D38" w14:textId="77777777" w:rsidR="008E1C0F" w:rsidRDefault="008E1C0F"/>
    <w:p w14:paraId="1FE65D39" w14:textId="77777777" w:rsidR="008E1C0F" w:rsidRDefault="008E1C0F">
      <w:pPr>
        <w:rPr>
          <w:b/>
        </w:rPr>
      </w:pPr>
    </w:p>
    <w:p w14:paraId="1FE65D3A" w14:textId="77777777" w:rsidR="008E1C0F" w:rsidRDefault="002B7842">
      <w:pPr>
        <w:jc w:val="center"/>
        <w:rPr>
          <w:b/>
        </w:rPr>
      </w:pPr>
      <w:r>
        <w:rPr>
          <w:b/>
        </w:rPr>
        <w:t>RESOLUTION LEVYING TAXES AND CATEGORIZING LEVY:</w:t>
      </w:r>
    </w:p>
    <w:p w14:paraId="1FE65D3B" w14:textId="467C3B74" w:rsidR="008E1C0F" w:rsidRDefault="002B7842">
      <w:r>
        <w:t xml:space="preserve">BE IT RESOLVED that the Board of Directors for Mosier Fire District hereby imposes the taxes provided for the adopted budget at the rate of $2.00 per $1,000.00 of assessed value for operations; and that </w:t>
      </w:r>
      <w:r>
        <w:lastRenderedPageBreak/>
        <w:t>these taxes are hereby imposed and categorized for tax year 2024-2025 upon assessed value of all taxable property within the district.</w:t>
      </w:r>
    </w:p>
    <w:p w14:paraId="1FE65D3D" w14:textId="36A927D7" w:rsidR="008E1C0F" w:rsidRDefault="002B7842">
      <w:r>
        <w:t>ADOPTED AND APPROPRIATED by the Board of Directors, Mosier Fire District at the regular board meeting on the ____ day of ____ 2024.</w:t>
      </w:r>
    </w:p>
    <w:p w14:paraId="1FE65D3E" w14:textId="77777777" w:rsidR="008E1C0F" w:rsidRDefault="008E1C0F"/>
    <w:p w14:paraId="1FE65D3F" w14:textId="77777777" w:rsidR="008E1C0F" w:rsidRDefault="008E1C0F"/>
    <w:p w14:paraId="1FE65D40" w14:textId="77777777" w:rsidR="008E1C0F" w:rsidRDefault="008E1C0F"/>
    <w:p w14:paraId="1FE65D41" w14:textId="77777777" w:rsidR="008E1C0F" w:rsidRDefault="008E1C0F"/>
    <w:p w14:paraId="1FE65D42" w14:textId="4527B55D" w:rsidR="008E1C0F" w:rsidRDefault="00306E96">
      <w:r>
        <w:t>Todd Reeves</w:t>
      </w:r>
      <w:r w:rsidR="002B7842">
        <w:t xml:space="preserve">, Board President                                                                          </w:t>
      </w:r>
    </w:p>
    <w:p w14:paraId="1FE65D43" w14:textId="77777777" w:rsidR="008E1C0F" w:rsidRDefault="008E1C0F">
      <w:pPr>
        <w:rPr>
          <w:b/>
        </w:rPr>
      </w:pPr>
    </w:p>
    <w:p w14:paraId="1FE65D44" w14:textId="77777777" w:rsidR="008E1C0F" w:rsidRDefault="002B7842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</w:p>
    <w:sectPr w:rsidR="008E1C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0F"/>
    <w:rsid w:val="002B7842"/>
    <w:rsid w:val="00306E96"/>
    <w:rsid w:val="00415F0C"/>
    <w:rsid w:val="004A7F9D"/>
    <w:rsid w:val="008A64E6"/>
    <w:rsid w:val="008E1C0F"/>
    <w:rsid w:val="00E41FAE"/>
    <w:rsid w:val="00E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5D23"/>
  <w15:docId w15:val="{B9E7D78A-1044-48C2-BDF2-CA0ADCC7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k+o23J2ErtY4G6OazVscSqI3w==">CgMxLjA4AHIhMWwtYVN1WVFBdGhaSVlTR1VNNE96dEhDWlQxdnNNYnFm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 River</dc:creator>
  <cp:lastModifiedBy>Michael Carlson</cp:lastModifiedBy>
  <cp:revision>6</cp:revision>
  <dcterms:created xsi:type="dcterms:W3CDTF">2024-02-06T16:43:00Z</dcterms:created>
  <dcterms:modified xsi:type="dcterms:W3CDTF">2024-06-12T17:15:00Z</dcterms:modified>
</cp:coreProperties>
</file>